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0EC05" w14:textId="77777777" w:rsidR="008252B0" w:rsidRPr="006A6633" w:rsidRDefault="0031554F" w:rsidP="0018217A">
      <w:pPr>
        <w:pStyle w:val="berschrift2"/>
        <w:spacing w:before="0" w:line="240" w:lineRule="auto"/>
        <w:rPr>
          <w:rFonts w:ascii="Arial" w:hAnsi="Arial" w:cs="Arial"/>
          <w:b/>
          <w:color w:val="auto"/>
          <w:sz w:val="28"/>
          <w:szCs w:val="22"/>
        </w:rPr>
      </w:pPr>
      <w:r w:rsidRPr="006A6633">
        <w:rPr>
          <w:rFonts w:ascii="Arial" w:hAnsi="Arial" w:cs="Arial"/>
          <w:b/>
          <w:color w:val="auto"/>
          <w:sz w:val="28"/>
          <w:szCs w:val="22"/>
        </w:rPr>
        <w:t xml:space="preserve">Anlage </w:t>
      </w:r>
      <w:r w:rsidR="009908AD" w:rsidRPr="006A6633">
        <w:rPr>
          <w:rFonts w:ascii="Arial" w:hAnsi="Arial" w:cs="Arial"/>
          <w:b/>
          <w:color w:val="auto"/>
          <w:sz w:val="28"/>
          <w:szCs w:val="22"/>
        </w:rPr>
        <w:t>0</w:t>
      </w:r>
      <w:r w:rsidR="005131E1">
        <w:rPr>
          <w:rFonts w:ascii="Arial" w:hAnsi="Arial" w:cs="Arial"/>
          <w:b/>
          <w:color w:val="auto"/>
          <w:sz w:val="28"/>
          <w:szCs w:val="22"/>
        </w:rPr>
        <w:t>6</w:t>
      </w:r>
      <w:r w:rsidR="00C968E8" w:rsidRPr="006A6633">
        <w:rPr>
          <w:rFonts w:ascii="Arial" w:hAnsi="Arial" w:cs="Arial"/>
          <w:b/>
          <w:color w:val="auto"/>
          <w:sz w:val="28"/>
          <w:szCs w:val="22"/>
        </w:rPr>
        <w:t xml:space="preserve"> </w:t>
      </w:r>
      <w:r w:rsidRPr="006A6633">
        <w:rPr>
          <w:rFonts w:ascii="Arial" w:hAnsi="Arial" w:cs="Arial"/>
          <w:b/>
          <w:color w:val="auto"/>
          <w:sz w:val="28"/>
          <w:szCs w:val="22"/>
        </w:rPr>
        <w:t xml:space="preserve">– Formblatt </w:t>
      </w:r>
      <w:r w:rsidR="0083772F" w:rsidRPr="006A6633">
        <w:rPr>
          <w:rFonts w:ascii="Arial" w:hAnsi="Arial" w:cs="Arial"/>
          <w:b/>
          <w:color w:val="auto"/>
          <w:sz w:val="28"/>
          <w:szCs w:val="22"/>
        </w:rPr>
        <w:t>Nichtvorliegen von Ausschlussgründen</w:t>
      </w:r>
    </w:p>
    <w:p w14:paraId="5B1B5DE5" w14:textId="77777777" w:rsidR="0018217A" w:rsidRPr="006A6633" w:rsidRDefault="0018217A" w:rsidP="0018217A">
      <w:pPr>
        <w:spacing w:after="0" w:line="240" w:lineRule="auto"/>
        <w:rPr>
          <w:rFonts w:ascii="Arial" w:hAnsi="Arial" w:cs="Arial"/>
        </w:rPr>
      </w:pPr>
    </w:p>
    <w:p w14:paraId="43EE117A" w14:textId="77777777" w:rsidR="00873517" w:rsidRPr="006A6633" w:rsidRDefault="00873517" w:rsidP="0018217A">
      <w:pPr>
        <w:spacing w:after="0" w:line="240" w:lineRule="auto"/>
        <w:jc w:val="both"/>
        <w:rPr>
          <w:rFonts w:ascii="Arial" w:hAnsi="Arial" w:cs="Arial"/>
        </w:rPr>
      </w:pPr>
      <w:r w:rsidRPr="006A6633">
        <w:rPr>
          <w:rFonts w:ascii="Arial" w:hAnsi="Arial" w:cs="Arial"/>
        </w:rPr>
        <w:t xml:space="preserve">Dieses Formblatt ist von dem </w:t>
      </w:r>
      <w:r w:rsidR="00694CDC" w:rsidRPr="006A6633">
        <w:rPr>
          <w:rFonts w:ascii="Arial" w:hAnsi="Arial" w:cs="Arial"/>
        </w:rPr>
        <w:t>Bieter</w:t>
      </w:r>
      <w:r w:rsidRPr="006A6633">
        <w:rPr>
          <w:rFonts w:ascii="Arial" w:hAnsi="Arial" w:cs="Arial"/>
        </w:rPr>
        <w:t xml:space="preserve"> /</w:t>
      </w:r>
      <w:r w:rsidRPr="006A6633">
        <w:rPr>
          <w:rFonts w:ascii="Arial" w:hAnsi="Arial" w:cs="Arial"/>
          <w:b/>
        </w:rPr>
        <w:t xml:space="preserve"> jedem </w:t>
      </w:r>
      <w:r w:rsidRPr="006A6633">
        <w:rPr>
          <w:rFonts w:ascii="Arial" w:hAnsi="Arial" w:cs="Arial"/>
        </w:rPr>
        <w:t xml:space="preserve">Mitglied der </w:t>
      </w:r>
      <w:r w:rsidR="00694CDC" w:rsidRPr="006A6633">
        <w:rPr>
          <w:rFonts w:ascii="Arial" w:hAnsi="Arial" w:cs="Arial"/>
        </w:rPr>
        <w:t>Bieter</w:t>
      </w:r>
      <w:r w:rsidRPr="006A6633">
        <w:rPr>
          <w:rFonts w:ascii="Arial" w:hAnsi="Arial" w:cs="Arial"/>
        </w:rPr>
        <w:t xml:space="preserve">gemeinschaft sowie von </w:t>
      </w:r>
      <w:r w:rsidRPr="006A6633">
        <w:rPr>
          <w:rFonts w:ascii="Arial" w:hAnsi="Arial" w:cs="Arial"/>
          <w:b/>
        </w:rPr>
        <w:t>jedem</w:t>
      </w:r>
      <w:r w:rsidRPr="006A6633">
        <w:rPr>
          <w:rFonts w:ascii="Arial" w:hAnsi="Arial" w:cs="Arial"/>
        </w:rPr>
        <w:t xml:space="preserve"> </w:t>
      </w:r>
      <w:r w:rsidR="00411A12" w:rsidRPr="006A6633">
        <w:rPr>
          <w:rFonts w:ascii="Arial" w:hAnsi="Arial" w:cs="Arial"/>
        </w:rPr>
        <w:t xml:space="preserve">eignungsverleihenden Unterauftragnehmer und </w:t>
      </w:r>
      <w:r w:rsidR="00411A12" w:rsidRPr="006A6633">
        <w:rPr>
          <w:rFonts w:ascii="Arial" w:hAnsi="Arial" w:cs="Arial"/>
          <w:b/>
        </w:rPr>
        <w:t>jedem</w:t>
      </w:r>
      <w:r w:rsidR="00411A12" w:rsidRPr="006A6633">
        <w:rPr>
          <w:rFonts w:ascii="Arial" w:hAnsi="Arial" w:cs="Arial"/>
        </w:rPr>
        <w:t xml:space="preserve"> reinen Unterauftragnehmer </w:t>
      </w:r>
      <w:r w:rsidRPr="006A6633">
        <w:rPr>
          <w:rFonts w:ascii="Arial" w:hAnsi="Arial" w:cs="Arial"/>
        </w:rPr>
        <w:t xml:space="preserve">jeweils auszufüllen. </w:t>
      </w:r>
      <w:r w:rsidR="001C1EC2" w:rsidRPr="006A6633">
        <w:rPr>
          <w:rFonts w:ascii="Arial" w:hAnsi="Arial" w:cs="Arial"/>
        </w:rPr>
        <w:t>In diesem Fall</w:t>
      </w:r>
      <w:r w:rsidRPr="006A6633">
        <w:rPr>
          <w:rFonts w:ascii="Arial" w:hAnsi="Arial" w:cs="Arial"/>
        </w:rPr>
        <w:t xml:space="preserve"> ist dieses Formblatt mehrfach auszu</w:t>
      </w:r>
      <w:r w:rsidR="001C1EC2" w:rsidRPr="006A6633">
        <w:rPr>
          <w:rFonts w:ascii="Arial" w:hAnsi="Arial" w:cs="Arial"/>
        </w:rPr>
        <w:t>füllen</w:t>
      </w:r>
      <w:r w:rsidRPr="006A6633">
        <w:rPr>
          <w:rFonts w:ascii="Arial" w:hAnsi="Arial" w:cs="Arial"/>
        </w:rPr>
        <w:t>.</w:t>
      </w:r>
    </w:p>
    <w:p w14:paraId="1F2155C1" w14:textId="77777777" w:rsidR="0018217A" w:rsidRPr="006A6633" w:rsidRDefault="0018217A" w:rsidP="0018217A">
      <w:pPr>
        <w:spacing w:after="0" w:line="240" w:lineRule="auto"/>
        <w:jc w:val="both"/>
        <w:rPr>
          <w:rFonts w:ascii="Arial" w:hAnsi="Arial" w:cs="Arial"/>
        </w:rPr>
      </w:pPr>
    </w:p>
    <w:p w14:paraId="5CE39E2F"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sdt>
      <w:sdtPr>
        <w:rPr>
          <w:rFonts w:ascii="Arial" w:hAnsi="Arial" w:cs="Arial"/>
        </w:rPr>
        <w:id w:val="-292300643"/>
        <w:placeholder>
          <w:docPart w:val="DefaultPlaceholder_1082065158"/>
        </w:placeholder>
        <w:showingPlcHdr/>
      </w:sdtPr>
      <w:sdtEndPr/>
      <w:sdtContent>
        <w:p w14:paraId="23385F72" w14:textId="77777777" w:rsidR="00C968E8" w:rsidRPr="006A6633" w:rsidRDefault="00CE2BA0"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2C1D1D">
            <w:rPr>
              <w:rStyle w:val="Platzhaltertext"/>
            </w:rPr>
            <w:t>Klicken Sie hier, um Text einzugeben.</w:t>
          </w:r>
        </w:p>
      </w:sdtContent>
    </w:sdt>
    <w:p w14:paraId="44B2613F" w14:textId="77777777" w:rsidR="00C968E8"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A4976A5" w14:textId="77777777" w:rsidR="0018217A" w:rsidRPr="006A6633" w:rsidRDefault="00C968E8"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________________________________________________</w:t>
      </w:r>
      <w:r w:rsidR="006A6633">
        <w:rPr>
          <w:rFonts w:ascii="Arial" w:hAnsi="Arial" w:cs="Arial"/>
        </w:rPr>
        <w:t>__________________________</w:t>
      </w:r>
    </w:p>
    <w:p w14:paraId="3F5959BB" w14:textId="77777777" w:rsidR="00C968E8" w:rsidRPr="006A6633" w:rsidRDefault="001334BA"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r w:rsidRPr="006A6633">
        <w:rPr>
          <w:rFonts w:ascii="Arial" w:hAnsi="Arial" w:cs="Arial"/>
        </w:rPr>
        <w:t xml:space="preserve">Vollständige Name (Firma) und Adresse des </w:t>
      </w:r>
      <w:r w:rsidR="001C1EC2" w:rsidRPr="006A6633">
        <w:rPr>
          <w:rFonts w:ascii="Arial" w:hAnsi="Arial" w:cs="Arial"/>
        </w:rPr>
        <w:t>Unternehmens</w:t>
      </w:r>
    </w:p>
    <w:p w14:paraId="61D420D7" w14:textId="77777777" w:rsidR="00F549BE" w:rsidRPr="006A6633" w:rsidRDefault="00F549BE" w:rsidP="0018217A">
      <w:pPr>
        <w:spacing w:after="0" w:line="240" w:lineRule="auto"/>
        <w:rPr>
          <w:rFonts w:ascii="Arial" w:hAnsi="Arial" w:cs="Arial"/>
        </w:rPr>
      </w:pPr>
    </w:p>
    <w:p w14:paraId="21FCC401" w14:textId="77777777" w:rsidR="00F549BE" w:rsidRPr="006A6633" w:rsidRDefault="00F549BE" w:rsidP="0018217A">
      <w:pPr>
        <w:spacing w:after="0" w:line="240" w:lineRule="auto"/>
        <w:rPr>
          <w:rFonts w:ascii="Arial" w:hAnsi="Arial" w:cs="Arial"/>
        </w:rPr>
      </w:pPr>
      <w:r w:rsidRPr="006A6633">
        <w:rPr>
          <w:rFonts w:ascii="Arial" w:hAnsi="Arial" w:cs="Arial"/>
        </w:rPr>
        <w:t>(</w:t>
      </w:r>
      <w:r w:rsidRPr="006A6633">
        <w:rPr>
          <w:rFonts w:ascii="Arial" w:hAnsi="Arial" w:cs="Arial"/>
          <w:i/>
        </w:rPr>
        <w:t>Bitte zutreffendes ankreuzen</w:t>
      </w:r>
      <w:r w:rsidRPr="006A6633">
        <w:rPr>
          <w:rFonts w:ascii="Arial" w:hAnsi="Arial" w:cs="Arial"/>
        </w:rPr>
        <w:t>)</w:t>
      </w:r>
    </w:p>
    <w:p w14:paraId="78F8236A" w14:textId="77777777" w:rsidR="00F549BE" w:rsidRPr="006A6633" w:rsidRDefault="00F549BE" w:rsidP="0018217A">
      <w:pPr>
        <w:spacing w:after="0" w:line="240" w:lineRule="auto"/>
        <w:rPr>
          <w:rFonts w:ascii="Arial" w:hAnsi="Arial" w:cs="Arial"/>
        </w:rPr>
      </w:pPr>
    </w:p>
    <w:p w14:paraId="62739D88" w14:textId="77777777" w:rsidR="00C95C72" w:rsidRPr="006A6633" w:rsidRDefault="00C95C72" w:rsidP="0018217A">
      <w:pPr>
        <w:spacing w:after="0" w:line="240" w:lineRule="auto"/>
        <w:jc w:val="both"/>
        <w:rPr>
          <w:rFonts w:ascii="Arial" w:hAnsi="Arial" w:cs="Arial"/>
        </w:rPr>
      </w:pPr>
      <w:r w:rsidRPr="006A6633">
        <w:rPr>
          <w:rFonts w:ascii="Arial" w:hAnsi="Arial" w:cs="Arial"/>
        </w:rPr>
        <w:t xml:space="preserve">Ich / wir </w:t>
      </w:r>
      <w:r w:rsidR="00F549BE" w:rsidRPr="006A6633">
        <w:rPr>
          <w:rFonts w:ascii="Arial" w:hAnsi="Arial" w:cs="Arial"/>
        </w:rPr>
        <w:t xml:space="preserve">sind Wirtschaftsteilnehmer und </w:t>
      </w:r>
      <w:r w:rsidRPr="006A6633">
        <w:rPr>
          <w:rFonts w:ascii="Arial" w:hAnsi="Arial" w:cs="Arial"/>
        </w:rPr>
        <w:t>beteiligen uns an dem gegenständlichen Vergabeverfahren als</w:t>
      </w:r>
    </w:p>
    <w:p w14:paraId="086F4659" w14:textId="77777777" w:rsidR="00C95C72" w:rsidRPr="006A6633" w:rsidRDefault="00C95C72" w:rsidP="0018217A">
      <w:pPr>
        <w:spacing w:after="0" w:line="240" w:lineRule="auto"/>
        <w:rPr>
          <w:rFonts w:ascii="Arial" w:hAnsi="Arial" w:cs="Arial"/>
        </w:rPr>
      </w:pPr>
    </w:p>
    <w:p w14:paraId="2FEA72F0" w14:textId="77777777" w:rsidR="00C95C72" w:rsidRPr="006A6633" w:rsidRDefault="00021FA4" w:rsidP="0018217A">
      <w:pPr>
        <w:spacing w:after="0" w:line="240" w:lineRule="auto"/>
        <w:ind w:left="284" w:hanging="284"/>
        <w:rPr>
          <w:rFonts w:ascii="Arial" w:hAnsi="Arial" w:cs="Arial"/>
        </w:rPr>
      </w:pPr>
      <w:sdt>
        <w:sdtPr>
          <w:rPr>
            <w:rFonts w:ascii="Arial" w:hAnsi="Arial" w:cs="Arial"/>
          </w:rPr>
          <w:id w:val="-4936515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B</w:t>
      </w:r>
      <w:r w:rsidR="00694CDC" w:rsidRPr="006A6633">
        <w:rPr>
          <w:rFonts w:ascii="Arial" w:hAnsi="Arial" w:cs="Arial"/>
        </w:rPr>
        <w:t>ieter</w:t>
      </w:r>
    </w:p>
    <w:p w14:paraId="50483A47" w14:textId="77777777" w:rsidR="00C95C72" w:rsidRPr="006A6633" w:rsidRDefault="00C95C72" w:rsidP="0018217A">
      <w:pPr>
        <w:spacing w:after="0" w:line="240" w:lineRule="auto"/>
        <w:rPr>
          <w:rFonts w:ascii="Arial" w:hAnsi="Arial" w:cs="Arial"/>
        </w:rPr>
      </w:pPr>
    </w:p>
    <w:p w14:paraId="7DF08E81" w14:textId="77777777" w:rsidR="00C95C72" w:rsidRPr="006A6633" w:rsidRDefault="00021FA4" w:rsidP="0018217A">
      <w:pPr>
        <w:spacing w:after="0" w:line="240" w:lineRule="auto"/>
        <w:ind w:left="284" w:hanging="284"/>
        <w:rPr>
          <w:rFonts w:ascii="Arial" w:hAnsi="Arial" w:cs="Arial"/>
        </w:rPr>
      </w:pPr>
      <w:sdt>
        <w:sdtPr>
          <w:rPr>
            <w:rFonts w:ascii="Arial" w:hAnsi="Arial" w:cs="Arial"/>
          </w:rPr>
          <w:id w:val="-1604411474"/>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C95C72" w:rsidRPr="006A6633">
        <w:rPr>
          <w:rFonts w:ascii="Arial" w:hAnsi="Arial" w:cs="Arial"/>
        </w:rPr>
        <w:t>Mitglied einer B</w:t>
      </w:r>
      <w:r w:rsidR="00694CDC" w:rsidRPr="006A6633">
        <w:rPr>
          <w:rFonts w:ascii="Arial" w:hAnsi="Arial" w:cs="Arial"/>
        </w:rPr>
        <w:t>ieter</w:t>
      </w:r>
      <w:r w:rsidR="00C95C72" w:rsidRPr="006A6633">
        <w:rPr>
          <w:rFonts w:ascii="Arial" w:hAnsi="Arial" w:cs="Arial"/>
        </w:rPr>
        <w:t>gemeinschaft</w:t>
      </w:r>
    </w:p>
    <w:p w14:paraId="1097ED77" w14:textId="77777777" w:rsidR="00C95C72" w:rsidRPr="006A6633" w:rsidRDefault="00C95C72" w:rsidP="0018217A">
      <w:pPr>
        <w:spacing w:after="0" w:line="240" w:lineRule="auto"/>
        <w:rPr>
          <w:rFonts w:ascii="Arial" w:hAnsi="Arial" w:cs="Arial"/>
        </w:rPr>
      </w:pPr>
    </w:p>
    <w:p w14:paraId="2F7DB8C9" w14:textId="77777777" w:rsidR="00C95C72" w:rsidRPr="006A6633" w:rsidRDefault="00021FA4" w:rsidP="0018217A">
      <w:pPr>
        <w:spacing w:after="0" w:line="240" w:lineRule="auto"/>
        <w:ind w:left="284" w:hanging="284"/>
        <w:jc w:val="both"/>
        <w:rPr>
          <w:rFonts w:ascii="Arial" w:hAnsi="Arial" w:cs="Arial"/>
        </w:rPr>
      </w:pPr>
      <w:sdt>
        <w:sdtPr>
          <w:rPr>
            <w:rFonts w:ascii="Arial" w:hAnsi="Arial" w:cs="Arial"/>
          </w:rPr>
          <w:id w:val="-1018312439"/>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18217A" w:rsidRPr="006A6633">
        <w:rPr>
          <w:rFonts w:ascii="Arial" w:hAnsi="Arial" w:cs="Arial"/>
        </w:rPr>
        <w:tab/>
      </w:r>
      <w:r w:rsidR="00593E09" w:rsidRPr="006A6633">
        <w:rPr>
          <w:rFonts w:ascii="Arial" w:hAnsi="Arial" w:cs="Arial"/>
        </w:rPr>
        <w:t xml:space="preserve">Eignungsverleihender Unterauftragnehmer – sog. </w:t>
      </w:r>
      <w:r w:rsidR="00C95C72" w:rsidRPr="006A6633">
        <w:rPr>
          <w:rFonts w:ascii="Arial" w:hAnsi="Arial" w:cs="Arial"/>
        </w:rPr>
        <w:t>Wirtschaftsteilnehmer, auf dessen Kapazitäten sich der B</w:t>
      </w:r>
      <w:r w:rsidR="00694CDC" w:rsidRPr="006A6633">
        <w:rPr>
          <w:rFonts w:ascii="Arial" w:hAnsi="Arial" w:cs="Arial"/>
        </w:rPr>
        <w:t>ieter</w:t>
      </w:r>
      <w:r w:rsidR="00C95C72" w:rsidRPr="006A6633">
        <w:rPr>
          <w:rFonts w:ascii="Arial" w:hAnsi="Arial" w:cs="Arial"/>
        </w:rPr>
        <w:t xml:space="preserve"> bzw. die </w:t>
      </w:r>
      <w:r w:rsidR="00694CDC" w:rsidRPr="006A6633">
        <w:rPr>
          <w:rFonts w:ascii="Arial" w:hAnsi="Arial" w:cs="Arial"/>
        </w:rPr>
        <w:t>Bieter</w:t>
      </w:r>
      <w:r w:rsidR="00C95C72" w:rsidRPr="006A6633">
        <w:rPr>
          <w:rFonts w:ascii="Arial" w:hAnsi="Arial" w:cs="Arial"/>
        </w:rPr>
        <w:t>gemeinschaft zum Nachweis seiner / ihrer Leistungsfähigkeit beruft (sog. Eignungsleihe)</w:t>
      </w:r>
    </w:p>
    <w:p w14:paraId="0526C699" w14:textId="77777777" w:rsidR="00C95C72" w:rsidRPr="006A6633" w:rsidRDefault="00C95C72" w:rsidP="0018217A">
      <w:pPr>
        <w:spacing w:after="0" w:line="240" w:lineRule="auto"/>
        <w:rPr>
          <w:rFonts w:ascii="Arial" w:hAnsi="Arial" w:cs="Arial"/>
        </w:rPr>
      </w:pPr>
    </w:p>
    <w:p w14:paraId="3B9D8B50" w14:textId="77777777" w:rsidR="00D849D3" w:rsidRPr="006A6633" w:rsidRDefault="00021FA4" w:rsidP="00D849D3">
      <w:pPr>
        <w:spacing w:after="0" w:line="240" w:lineRule="auto"/>
        <w:ind w:left="284" w:hanging="284"/>
        <w:rPr>
          <w:rFonts w:ascii="Arial" w:hAnsi="Arial" w:cs="Arial"/>
        </w:rPr>
      </w:pPr>
      <w:sdt>
        <w:sdtPr>
          <w:rPr>
            <w:rFonts w:ascii="Arial" w:hAnsi="Arial" w:cs="Arial"/>
          </w:rPr>
          <w:id w:val="496311152"/>
          <w14:checkbox>
            <w14:checked w14:val="0"/>
            <w14:checkedState w14:val="2612" w14:font="MS Gothic"/>
            <w14:uncheckedState w14:val="2610" w14:font="MS Gothic"/>
          </w14:checkbox>
        </w:sdtPr>
        <w:sdtEndPr/>
        <w:sdtContent>
          <w:r w:rsidR="00CE2BA0">
            <w:rPr>
              <w:rFonts w:ascii="MS Gothic" w:eastAsia="MS Gothic" w:hAnsi="MS Gothic" w:cs="Arial" w:hint="eastAsia"/>
            </w:rPr>
            <w:t>☐</w:t>
          </w:r>
        </w:sdtContent>
      </w:sdt>
      <w:r w:rsidR="00D849D3" w:rsidRPr="006A6633">
        <w:rPr>
          <w:rFonts w:ascii="Arial" w:hAnsi="Arial" w:cs="Arial"/>
        </w:rPr>
        <w:tab/>
        <w:t>Reiner Unterauftragnehmer</w:t>
      </w:r>
    </w:p>
    <w:p w14:paraId="25F64A97" w14:textId="77777777" w:rsidR="00C95C72" w:rsidRPr="006A6633" w:rsidRDefault="00C95C72" w:rsidP="0018217A">
      <w:pPr>
        <w:spacing w:after="0" w:line="240" w:lineRule="auto"/>
        <w:rPr>
          <w:rFonts w:ascii="Arial" w:hAnsi="Arial" w:cs="Arial"/>
        </w:rPr>
      </w:pPr>
    </w:p>
    <w:p w14:paraId="7498441D" w14:textId="77777777" w:rsidR="00C95C72" w:rsidRPr="006A6633" w:rsidRDefault="00C95C72" w:rsidP="0018217A">
      <w:pPr>
        <w:spacing w:after="0" w:line="240" w:lineRule="auto"/>
        <w:rPr>
          <w:rFonts w:ascii="Arial" w:hAnsi="Arial" w:cs="Arial"/>
        </w:rPr>
      </w:pPr>
      <w:r w:rsidRPr="006A6633">
        <w:rPr>
          <w:rFonts w:ascii="Arial" w:hAnsi="Arial" w:cs="Arial"/>
        </w:rPr>
        <w:t xml:space="preserve">Der Wirtschaftsteilnehmer erklärt </w:t>
      </w:r>
    </w:p>
    <w:p w14:paraId="107A14C2" w14:textId="77777777" w:rsidR="00CB2CBC" w:rsidRPr="006A6633" w:rsidRDefault="00CB2CBC" w:rsidP="0018217A">
      <w:pPr>
        <w:spacing w:after="0" w:line="240" w:lineRule="auto"/>
        <w:rPr>
          <w:rFonts w:ascii="Arial" w:hAnsi="Arial" w:cs="Arial"/>
          <w:b/>
          <w:i/>
          <w:u w:val="single"/>
        </w:rPr>
      </w:pPr>
      <w:r w:rsidRPr="006A6633">
        <w:rPr>
          <w:rFonts w:ascii="Arial" w:hAnsi="Arial" w:cs="Arial"/>
          <w:b/>
          <w:i/>
          <w:u w:val="single"/>
        </w:rPr>
        <w:t>entweder</w:t>
      </w:r>
    </w:p>
    <w:p w14:paraId="367B12A5" w14:textId="77777777" w:rsidR="00C95C72" w:rsidRPr="006A6633" w:rsidRDefault="00021FA4" w:rsidP="0018217A">
      <w:pPr>
        <w:spacing w:after="0" w:line="240" w:lineRule="auto"/>
        <w:ind w:left="284" w:hanging="284"/>
        <w:rPr>
          <w:rFonts w:ascii="Arial" w:hAnsi="Arial" w:cs="Arial"/>
        </w:rPr>
      </w:pPr>
      <w:sdt>
        <w:sdtPr>
          <w:rPr>
            <w:rFonts w:ascii="MS Gothic" w:eastAsia="MS Gothic" w:hAnsi="MS Gothic" w:cs="MS Gothic" w:hint="eastAsia"/>
          </w:rPr>
          <w:id w:val="929397522"/>
          <w14:checkbox>
            <w14:checked w14:val="0"/>
            <w14:checkedState w14:val="2612" w14:font="MS Gothic"/>
            <w14:uncheckedState w14:val="2610" w14:font="MS Gothic"/>
          </w14:checkbox>
        </w:sdtPr>
        <w:sdtEndPr/>
        <w:sdtContent>
          <w:r w:rsidR="00CE2BA0">
            <w:rPr>
              <w:rFonts w:ascii="MS Gothic" w:eastAsia="MS Gothic" w:hAnsi="MS Gothic" w:cs="MS Gothic" w:hint="eastAsia"/>
            </w:rPr>
            <w:t>☐</w:t>
          </w:r>
        </w:sdtContent>
      </w:sdt>
      <w:r w:rsidR="00C95C72" w:rsidRPr="006A6633">
        <w:rPr>
          <w:rFonts w:ascii="Arial" w:hAnsi="Arial" w:cs="Arial"/>
        </w:rPr>
        <w:tab/>
        <w:t>dass</w:t>
      </w:r>
    </w:p>
    <w:p w14:paraId="3011A812"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keine Person, deren Verhalten dem Unternehmen gemäß § 123 Abs. 3 GWB zuzurechnen ist, wegen einer Straftat gemäß § 123 Abs. 1 Nr. 1 bis 10 GWB oder wegen vergleichbarer Verstöße anderer Staaten rechtskräftig verurteilt wurde und gegen das Unternehmen keine entsprechende rechtskräftige Geldbuße festgesetzt wurde;</w:t>
      </w:r>
    </w:p>
    <w:p w14:paraId="30697D00"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das Unternehmen seinen Verpflichtungen zur Zahlung von Steuern, Abgaben und Beiträgen zur Sozialversicherung ordnungsgemäß nachgekommen ist;</w:t>
      </w:r>
    </w:p>
    <w:p w14:paraId="59ED4742"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das Unternehmen bei der Ausführung öffentlicher Aufträge nicht gegen geltende umwelt-, sozial- oder arbeitsrechtliche Verpflichtungen verstoßen hat;</w:t>
      </w:r>
    </w:p>
    <w:p w14:paraId="7ED39C25"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das Unternehmen nicht zahlungsunfähig ist, kein Insolvenzverfahren oder vergleichbares Verfahren beantragt oder eröffnet wurde, die Eröffnung eines solchen Verfahrens nicht mangels Masse abgelehnt wurde, sich das Unternehmen nicht in Liquidation befindet und seine Geschäftstätigkeit nicht eingestellt hat;</w:t>
      </w:r>
    </w:p>
    <w:p w14:paraId="171A2A3C"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das Unternehmen oder eine ihm zurechenbare Person keine schwere berufliche Verfehlung begangen hat, durch die die Integrität des Unternehmens infrage gestellt wird;</w:t>
      </w:r>
    </w:p>
    <w:p w14:paraId="61D2FDC3"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keine Vereinbarungen mit anderen Unternehmen getroffen wurden, die eine Verhinderung, Einschränkung oder Verfälschung des Wettbewerbs bezwecken oder bewirken;</w:t>
      </w:r>
    </w:p>
    <w:p w14:paraId="765E03FE"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 Interessenkonflikt besteht, der die Unparteilichkeit oder Unabhängigkeit von Personen beeinträchtigen könnte, die für den öffentlichen Auftraggeber tätig sind;</w:t>
      </w:r>
    </w:p>
    <w:p w14:paraId="0FCC2588"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eine etwaige Beteiligung an der Vorbereitung dieses Vergabeverfahrens nicht zu einer Wettbewerbsverzerrung geführt hat;</w:t>
      </w:r>
    </w:p>
    <w:p w14:paraId="25C8886E"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lastRenderedPageBreak/>
        <w:t>in den letzten drei Jahren keine wesentlichen Anforderungen bei der Ausführung früherer öffentlicher Aufträge oder Konzessionsverträge erheblich oder fortdauernd mangelhaft erfüllt wurden, soweit dies zu einer vorzeitigen Beendigung, Schadensersatz oder vergleichbaren Sanktionen geführt hätte;</w:t>
      </w:r>
    </w:p>
    <w:p w14:paraId="1926BC61"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keine schwerwiegende Täuschung in Bezug auf Ausschlussgründe oder Eignungskriterien begangen und keine erforderlichen Auskünfte zurückgehalten wurden;</w:t>
      </w:r>
    </w:p>
    <w:p w14:paraId="7E159599"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 Versuch unternommen wurde, die Entscheidungsfindung des Auftraggebers in unzulässiger Weise zu beeinflussen oder vertrauliche Informationen zu erlangen;</w:t>
      </w:r>
    </w:p>
    <w:p w14:paraId="1D190FE9"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keine fahrlässig oder vorsätzlich irreführenden Informationen übermittelt wurden;</w:t>
      </w:r>
    </w:p>
    <w:p w14:paraId="658424E6"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 Ausschlussgrund nach dem Arbeitnehmer-Entsendegesetz (AEntG), dem Mindestlohngesetz (MiLoG), dem Schwarzarbeitsbekämpfungsgesetz (SchwarzArbG), dem Aufenthaltsgesetz (AufenthG), dem Lieferkettensorgfaltspflichtengesetz (LkSG) oder sonstigen vergaberechtlich relevanten Vorschriften vorliegt;</w:t>
      </w:r>
    </w:p>
    <w:p w14:paraId="198881CB" w14:textId="77777777" w:rsidR="00186A96" w:rsidRPr="00186A96" w:rsidRDefault="00186A96" w:rsidP="00186A96">
      <w:pPr>
        <w:numPr>
          <w:ilvl w:val="0"/>
          <w:numId w:val="5"/>
        </w:numPr>
        <w:spacing w:after="0" w:line="240" w:lineRule="auto"/>
        <w:rPr>
          <w:rFonts w:ascii="Arial" w:hAnsi="Arial" w:cs="Arial"/>
        </w:rPr>
      </w:pPr>
      <w:r w:rsidRPr="00186A96">
        <w:rPr>
          <w:rFonts w:ascii="Arial" w:hAnsi="Arial" w:cs="Arial"/>
        </w:rPr>
        <w:t>kein Ausschlussgrund nach § 14 Bundestariftreuegesetz (BTTG) vorliegt;</w:t>
      </w:r>
    </w:p>
    <w:p w14:paraId="24E8145A" w14:textId="77777777" w:rsidR="00186A96" w:rsidRPr="00186A96" w:rsidRDefault="00186A96" w:rsidP="00186A96">
      <w:pPr>
        <w:numPr>
          <w:ilvl w:val="0"/>
          <w:numId w:val="5"/>
        </w:numPr>
        <w:spacing w:after="0" w:line="240" w:lineRule="auto"/>
        <w:rPr>
          <w:rFonts w:ascii="Arial" w:hAnsi="Arial" w:cs="Arial"/>
          <w:i/>
          <w:u w:val="single"/>
        </w:rPr>
      </w:pPr>
      <w:r w:rsidRPr="00186A96">
        <w:rPr>
          <w:rFonts w:ascii="Arial" w:hAnsi="Arial" w:cs="Arial"/>
        </w:rPr>
        <w:t>weder das Unternehmen noch seine gesetzlichen Vertreter in den gesetzlich relevanten Fällen zu Freiheitsstrafen, Geldstrafen oder Geldbußen verurteilt bzw. belegt wurden, die einen Ausschluss vom Vergabeverfahren begründen würden.</w:t>
      </w:r>
    </w:p>
    <w:p w14:paraId="76617EBC" w14:textId="77777777" w:rsidR="00186A96" w:rsidRPr="00186A96" w:rsidRDefault="00186A96" w:rsidP="00186A96">
      <w:pPr>
        <w:spacing w:after="0" w:line="240" w:lineRule="auto"/>
        <w:ind w:left="284"/>
        <w:rPr>
          <w:rFonts w:ascii="Arial" w:hAnsi="Arial" w:cs="Arial"/>
          <w:b/>
          <w:i/>
          <w:u w:val="single"/>
        </w:rPr>
      </w:pPr>
    </w:p>
    <w:p w14:paraId="1547DB6D" w14:textId="77777777" w:rsidR="00186A96" w:rsidRPr="00186A96" w:rsidRDefault="00186A96" w:rsidP="00186A96">
      <w:pPr>
        <w:spacing w:after="0" w:line="240" w:lineRule="auto"/>
        <w:ind w:left="284"/>
        <w:rPr>
          <w:rFonts w:ascii="Arial" w:hAnsi="Arial" w:cs="Arial"/>
          <w:b/>
          <w:i/>
          <w:u w:val="single"/>
        </w:rPr>
      </w:pPr>
      <w:r w:rsidRPr="00186A96">
        <w:rPr>
          <w:rFonts w:ascii="Arial" w:hAnsi="Arial" w:cs="Arial"/>
          <w:b/>
          <w:i/>
          <w:u w:val="single"/>
        </w:rPr>
        <w:t>oder</w:t>
      </w:r>
    </w:p>
    <w:p w14:paraId="00B99215" w14:textId="77777777" w:rsidR="00186A96" w:rsidRPr="00186A96" w:rsidRDefault="00021FA4" w:rsidP="00186A96">
      <w:pPr>
        <w:spacing w:after="0" w:line="240" w:lineRule="auto"/>
        <w:ind w:left="284"/>
        <w:rPr>
          <w:rFonts w:ascii="Arial" w:hAnsi="Arial" w:cs="Arial"/>
          <w:bCs/>
        </w:rPr>
      </w:pPr>
      <w:sdt>
        <w:sdtPr>
          <w:rPr>
            <w:rFonts w:ascii="Arial" w:hAnsi="Arial" w:cs="Arial" w:hint="eastAsia"/>
            <w:b/>
          </w:rPr>
          <w:id w:val="-269854285"/>
          <w14:checkbox>
            <w14:checked w14:val="0"/>
            <w14:checkedState w14:val="2612" w14:font="MS Gothic"/>
            <w14:uncheckedState w14:val="2610" w14:font="MS Gothic"/>
          </w14:checkbox>
        </w:sdtPr>
        <w:sdtEndPr/>
        <w:sdtContent>
          <w:r w:rsidR="00186A96" w:rsidRPr="00186A96">
            <w:rPr>
              <w:rFonts w:ascii="Segoe UI Symbol" w:hAnsi="Segoe UI Symbol" w:cs="Segoe UI Symbol"/>
              <w:b/>
            </w:rPr>
            <w:t>☐</w:t>
          </w:r>
        </w:sdtContent>
      </w:sdt>
      <w:r w:rsidR="00186A96" w:rsidRPr="00186A96">
        <w:rPr>
          <w:rFonts w:ascii="Arial" w:hAnsi="Arial" w:cs="Arial"/>
          <w:b/>
        </w:rPr>
        <w:tab/>
      </w:r>
      <w:r w:rsidR="00186A96" w:rsidRPr="00186A96">
        <w:rPr>
          <w:rFonts w:ascii="Arial" w:hAnsi="Arial" w:cs="Arial"/>
          <w:bCs/>
        </w:rPr>
        <w:t>dass eine oder mehrere der oben aufgeführten Ausschlussgründe grundsätzlich erfüllt sind.</w:t>
      </w:r>
    </w:p>
    <w:p w14:paraId="6A25ECEB" w14:textId="77777777" w:rsidR="00186A96" w:rsidRPr="00186A96" w:rsidRDefault="00186A96" w:rsidP="00186A96">
      <w:pPr>
        <w:spacing w:after="0" w:line="240" w:lineRule="auto"/>
        <w:ind w:left="284"/>
        <w:rPr>
          <w:rFonts w:ascii="Arial" w:hAnsi="Arial" w:cs="Arial"/>
          <w:bCs/>
        </w:rPr>
      </w:pPr>
      <w:r w:rsidRPr="00186A96">
        <w:rPr>
          <w:rFonts w:ascii="Arial" w:hAnsi="Arial" w:cs="Arial"/>
          <w:bCs/>
        </w:rPr>
        <w:t>In diesem Fall hat der Wirtschaftsteilnehmer diejenigen Ausschlussgründe konkret zu benennen und außerdem Gründe darzulegen (wie beispielsweise Darlegung einer abgegebenen Ver</w:t>
      </w:r>
      <w:r w:rsidRPr="00186A96">
        <w:rPr>
          <w:rFonts w:ascii="Arial" w:hAnsi="Arial" w:cs="Arial"/>
          <w:bCs/>
        </w:rPr>
        <w:softHyphen/>
        <w:t>pflichtung zur Nachzahlung der Steuern, Abgaben und Beiträge zur Sozialversicherung einschließlich Zinsen, Säumnis- und Strafzuschlägen oder Darlegung von Selbstreinigungs</w:t>
      </w:r>
      <w:r w:rsidRPr="00186A96">
        <w:rPr>
          <w:rFonts w:ascii="Arial" w:hAnsi="Arial" w:cs="Arial"/>
          <w:bCs/>
        </w:rPr>
        <w:softHyphen/>
        <w:t>maßnahmen gemäß § 125 GWB), warum er dennoch als geeignet anzusehen ist.</w:t>
      </w:r>
    </w:p>
    <w:p w14:paraId="4BFEE38A" w14:textId="2E1360CA" w:rsidR="00186A96" w:rsidRPr="00186A96" w:rsidRDefault="00186A96" w:rsidP="00186A96">
      <w:pPr>
        <w:spacing w:after="0" w:line="240" w:lineRule="auto"/>
        <w:ind w:left="284"/>
        <w:rPr>
          <w:rFonts w:ascii="Arial" w:hAnsi="Arial" w:cs="Arial"/>
          <w:bCs/>
        </w:rPr>
      </w:pPr>
    </w:p>
    <w:p w14:paraId="22C62A25" w14:textId="574285C9" w:rsidR="00CB2CBC" w:rsidRPr="006A6633" w:rsidRDefault="00CB2CBC" w:rsidP="0018217A">
      <w:pPr>
        <w:spacing w:after="0" w:line="240" w:lineRule="auto"/>
        <w:ind w:left="284"/>
        <w:rPr>
          <w:rFonts w:ascii="Arial" w:hAnsi="Arial" w:cs="Arial"/>
        </w:rPr>
      </w:pPr>
    </w:p>
    <w:p w14:paraId="274B97A0" w14:textId="77777777" w:rsidR="0018217A" w:rsidRPr="006A6633" w:rsidRDefault="00F549BE" w:rsidP="0018217A">
      <w:pPr>
        <w:spacing w:after="0" w:line="240" w:lineRule="auto"/>
        <w:ind w:left="284"/>
        <w:rPr>
          <w:rFonts w:ascii="Arial" w:hAnsi="Arial" w:cs="Arial"/>
        </w:rPr>
      </w:pPr>
      <w:r w:rsidRPr="006A6633">
        <w:rPr>
          <w:rFonts w:ascii="Arial" w:hAnsi="Arial" w:cs="Arial"/>
        </w:rPr>
        <w:t xml:space="preserve">Folgende Ausschlussgründe sind grundsätzlich gegeben: </w:t>
      </w:r>
    </w:p>
    <w:p w14:paraId="1A048D5D" w14:textId="77777777" w:rsidR="009E4A8C" w:rsidRDefault="009E4A8C" w:rsidP="0018217A">
      <w:pPr>
        <w:spacing w:after="0" w:line="240" w:lineRule="auto"/>
        <w:ind w:left="284"/>
        <w:rPr>
          <w:rFonts w:ascii="Arial" w:hAnsi="Arial" w:cs="Arial"/>
        </w:rPr>
      </w:pPr>
    </w:p>
    <w:sdt>
      <w:sdtPr>
        <w:rPr>
          <w:rFonts w:ascii="Arial" w:hAnsi="Arial" w:cs="Arial"/>
        </w:rPr>
        <w:id w:val="-2024549123"/>
        <w:placeholder>
          <w:docPart w:val="DefaultPlaceholder_1082065158"/>
        </w:placeholder>
        <w:showingPlcHdr/>
      </w:sdtPr>
      <w:sdtEndPr/>
      <w:sdtContent>
        <w:p w14:paraId="3BAFD568" w14:textId="77777777" w:rsidR="009E4A8C" w:rsidRDefault="009E4A8C" w:rsidP="0018217A">
          <w:pPr>
            <w:spacing w:after="0" w:line="240" w:lineRule="auto"/>
            <w:ind w:left="284"/>
            <w:rPr>
              <w:rFonts w:ascii="Arial" w:hAnsi="Arial" w:cs="Arial"/>
            </w:rPr>
          </w:pPr>
          <w:r w:rsidRPr="002C1D1D">
            <w:rPr>
              <w:rStyle w:val="Platzhaltertext"/>
            </w:rPr>
            <w:t>Klicken Sie hier, um Text einzugeben.</w:t>
          </w:r>
        </w:p>
      </w:sdtContent>
    </w:sdt>
    <w:p w14:paraId="639AC3D8" w14:textId="77777777" w:rsidR="009E4A8C" w:rsidRDefault="009E4A8C" w:rsidP="0018217A">
      <w:pPr>
        <w:spacing w:after="0" w:line="240" w:lineRule="auto"/>
        <w:ind w:left="284"/>
        <w:rPr>
          <w:rFonts w:ascii="Arial" w:hAnsi="Arial" w:cs="Arial"/>
        </w:rPr>
      </w:pPr>
    </w:p>
    <w:p w14:paraId="43581B85" w14:textId="77777777" w:rsidR="0018217A" w:rsidRPr="006A6633" w:rsidRDefault="00F549BE" w:rsidP="0018217A">
      <w:pPr>
        <w:spacing w:after="0" w:line="240" w:lineRule="auto"/>
        <w:ind w:left="284"/>
        <w:rPr>
          <w:rFonts w:ascii="Arial" w:hAnsi="Arial" w:cs="Arial"/>
        </w:rPr>
      </w:pPr>
      <w:proofErr w:type="gramStart"/>
      <w:r w:rsidRPr="006A6633">
        <w:rPr>
          <w:rFonts w:ascii="Arial" w:hAnsi="Arial" w:cs="Arial"/>
        </w:rPr>
        <w:t>Aus folgenden</w:t>
      </w:r>
      <w:proofErr w:type="gramEnd"/>
      <w:r w:rsidRPr="006A6633">
        <w:rPr>
          <w:rFonts w:ascii="Arial" w:hAnsi="Arial" w:cs="Arial"/>
        </w:rPr>
        <w:t xml:space="preserve"> Gründen sind wir dennoch als geeignet anzusehen: </w:t>
      </w:r>
    </w:p>
    <w:p w14:paraId="2624A64B" w14:textId="77777777" w:rsidR="005131E1" w:rsidRDefault="005131E1" w:rsidP="0018217A">
      <w:pPr>
        <w:spacing w:after="0" w:line="240" w:lineRule="auto"/>
        <w:rPr>
          <w:rFonts w:ascii="Arial" w:hAnsi="Arial" w:cs="Arial"/>
        </w:rPr>
      </w:pPr>
    </w:p>
    <w:p w14:paraId="670C5114" w14:textId="77777777" w:rsidR="009E4A8C" w:rsidRDefault="00021FA4" w:rsidP="009E4A8C">
      <w:pPr>
        <w:spacing w:after="0" w:line="240" w:lineRule="auto"/>
        <w:ind w:left="284"/>
        <w:rPr>
          <w:rFonts w:ascii="Arial" w:hAnsi="Arial" w:cs="Arial"/>
        </w:rPr>
      </w:pPr>
      <w:sdt>
        <w:sdtPr>
          <w:rPr>
            <w:rFonts w:ascii="Arial" w:hAnsi="Arial" w:cs="Arial"/>
          </w:rPr>
          <w:id w:val="743534554"/>
          <w:placeholder>
            <w:docPart w:val="DefaultPlaceholder_1082065158"/>
          </w:placeholder>
          <w:showingPlcHdr/>
        </w:sdtPr>
        <w:sdtEndPr/>
        <w:sdtContent>
          <w:r w:rsidR="009E4A8C" w:rsidRPr="002C1D1D">
            <w:rPr>
              <w:rStyle w:val="Platzhaltertext"/>
            </w:rPr>
            <w:t>Klicken Sie hier, um Text einzugeben.</w:t>
          </w:r>
        </w:sdtContent>
      </w:sdt>
    </w:p>
    <w:p w14:paraId="5E8F5131" w14:textId="77777777" w:rsidR="009E4A8C" w:rsidRDefault="009E4A8C" w:rsidP="0018217A">
      <w:pPr>
        <w:spacing w:after="0" w:line="240" w:lineRule="auto"/>
        <w:rPr>
          <w:rFonts w:ascii="Arial" w:hAnsi="Arial" w:cs="Arial"/>
        </w:rPr>
      </w:pPr>
    </w:p>
    <w:p w14:paraId="3B2AB857" w14:textId="77777777" w:rsidR="00151AA3" w:rsidRPr="006A6633" w:rsidRDefault="00151AA3" w:rsidP="0018217A">
      <w:pPr>
        <w:spacing w:after="0" w:line="240" w:lineRule="auto"/>
        <w:rPr>
          <w:rFonts w:ascii="Arial" w:hAnsi="Arial" w:cs="Arial"/>
        </w:rPr>
      </w:pPr>
      <w:r w:rsidRPr="006A6633">
        <w:rPr>
          <w:rFonts w:ascii="Arial" w:hAnsi="Arial" w:cs="Arial"/>
        </w:rPr>
        <w:t>*§ 123 Abs. 1 Nr. 1 bis 10 GWB:</w:t>
      </w:r>
    </w:p>
    <w:p w14:paraId="70EEBEE3" w14:textId="77777777" w:rsidR="00151AA3" w:rsidRPr="006A6633" w:rsidRDefault="00151AA3" w:rsidP="0018217A">
      <w:pPr>
        <w:spacing w:after="0" w:line="240" w:lineRule="auto"/>
        <w:rPr>
          <w:rFonts w:ascii="Arial" w:hAnsi="Arial" w:cs="Arial"/>
        </w:rPr>
      </w:pPr>
    </w:p>
    <w:p w14:paraId="121E1024"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129 des Strafgesetzbuchs (Bildung krimineller Vereinigungen), § 129a des Strafgesetzbuchs (Bildung terroristischer Vereinigungen) oder § 129b des Strafgesetzbuchs (Kriminelle und terroristische Vereinigungen im Ausland), </w:t>
      </w:r>
    </w:p>
    <w:p w14:paraId="265DEA5B"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BF45E27"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261 des Strafgesetzbuchs (Geldwäsche; Verschleierung unrechtmäßig erlangter Vermögens</w:t>
      </w:r>
      <w:r w:rsidR="0018217A" w:rsidRPr="006A6633">
        <w:rPr>
          <w:rFonts w:ascii="Arial" w:hAnsi="Arial" w:cs="Arial"/>
        </w:rPr>
        <w:softHyphen/>
      </w:r>
      <w:r w:rsidRPr="006A6633">
        <w:rPr>
          <w:rFonts w:ascii="Arial" w:hAnsi="Arial" w:cs="Arial"/>
        </w:rPr>
        <w:t xml:space="preserve">werte), </w:t>
      </w:r>
    </w:p>
    <w:p w14:paraId="68CCE7B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263 des Strafgesetzbuchs (Betrug), soweit sich die Straftat gegen den Haushalt der Europäischen Union oder gegen Haushalte richtet, die von der Europäischen Union oder in ihrem Auftrag verwaltet werden, </w:t>
      </w:r>
    </w:p>
    <w:p w14:paraId="17E33B51"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lastRenderedPageBreak/>
        <w:t xml:space="preserve">§ 264 des Strafgesetzbuchs (Subventionsbetrug), soweit sich die Straftat gegen den Haushalt der Europäischen Union oder gegen Haushalte richtet, die von der Europäischen Union oder in ihrem Auftrag verwaltet werden, </w:t>
      </w:r>
    </w:p>
    <w:p w14:paraId="03675D5C"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299 des Strafgesetzbuchs (Bestechlichkeit und Bestechung im geschäftlichen Verkehr), </w:t>
      </w:r>
    </w:p>
    <w:p w14:paraId="2F75381D"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 108e des Strafgesetzbuchs (Bestechlichkeit und Bestechung von Mandatsträgern), </w:t>
      </w:r>
    </w:p>
    <w:p w14:paraId="3EF67206"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den §§ 333 und 334 des Strafgesetzbuchs (Vorteilsgewährung und Bestechung), jeweils auch in Verbindung mit § 335a des Strafgesetzbuchs (Ausländische und internationale Bedienstete), </w:t>
      </w:r>
    </w:p>
    <w:p w14:paraId="0F812095" w14:textId="77777777" w:rsidR="00151AA3"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 xml:space="preserve">Artikel 2 § 2 des Gesetzes zur Bekämpfung internationaler Bestechung (Bestechung ausländischer Abgeordneter im Zusammenhang mit internationalem Geschäftsverkehr) oder </w:t>
      </w:r>
    </w:p>
    <w:p w14:paraId="67CBA3C8" w14:textId="77777777" w:rsidR="00C95C72" w:rsidRPr="006A6633" w:rsidRDefault="00151AA3" w:rsidP="0018217A">
      <w:pPr>
        <w:numPr>
          <w:ilvl w:val="0"/>
          <w:numId w:val="4"/>
        </w:numPr>
        <w:spacing w:after="0" w:line="240" w:lineRule="auto"/>
        <w:jc w:val="both"/>
        <w:rPr>
          <w:rFonts w:ascii="Arial" w:hAnsi="Arial" w:cs="Arial"/>
        </w:rPr>
      </w:pPr>
      <w:r w:rsidRPr="006A6633">
        <w:rPr>
          <w:rFonts w:ascii="Arial" w:hAnsi="Arial" w:cs="Arial"/>
        </w:rPr>
        <w:t>den §§ 232 und 233 des Strafgesetzbuchs (Menschenhandel) oder § 233a des Strafgesetzbuchs (Förderung des Menschenhandels).</w:t>
      </w:r>
    </w:p>
    <w:p w14:paraId="0A571D94" w14:textId="77777777" w:rsidR="00C95C72" w:rsidRPr="006A6633" w:rsidRDefault="00C95C72" w:rsidP="0018217A">
      <w:pPr>
        <w:spacing w:after="0" w:line="240" w:lineRule="auto"/>
        <w:rPr>
          <w:rFonts w:ascii="Arial" w:hAnsi="Arial" w:cs="Arial"/>
        </w:rPr>
      </w:pPr>
    </w:p>
    <w:p w14:paraId="4B167C26" w14:textId="77777777" w:rsidR="0018217A" w:rsidRPr="006A6633" w:rsidRDefault="0018217A" w:rsidP="0018217A">
      <w:pPr>
        <w:spacing w:after="0" w:line="240" w:lineRule="auto"/>
        <w:rPr>
          <w:rFonts w:ascii="Arial" w:hAnsi="Arial" w:cs="Arial"/>
        </w:rPr>
      </w:pPr>
    </w:p>
    <w:p w14:paraId="38A59F4A" w14:textId="77777777" w:rsidR="00C95C72" w:rsidRPr="006A6633" w:rsidRDefault="00C95C72" w:rsidP="0018217A">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4DC996C" w14:textId="77777777" w:rsidR="001C1EC2" w:rsidRPr="006A6633" w:rsidRDefault="00021FA4" w:rsidP="001C1EC2">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sdt>
        <w:sdtPr>
          <w:rPr>
            <w:rFonts w:ascii="Arial" w:hAnsi="Arial" w:cs="Arial"/>
          </w:rPr>
          <w:id w:val="-162095083"/>
          <w:placeholder>
            <w:docPart w:val="DefaultPlaceholder_1082065158"/>
          </w:placeholder>
          <w:showingPlcHdr/>
        </w:sdtPr>
        <w:sdtEndPr/>
        <w:sdtContent>
          <w:r w:rsidR="00CE2BA0" w:rsidRPr="002C1D1D">
            <w:rPr>
              <w:rStyle w:val="Platzhaltertext"/>
            </w:rPr>
            <w:t>Klicken Sie hier, um Text einzugeben.</w:t>
          </w:r>
        </w:sdtContent>
      </w:sdt>
      <w:r w:rsidR="00CE2BA0">
        <w:rPr>
          <w:rFonts w:ascii="Arial" w:hAnsi="Arial" w:cs="Arial"/>
        </w:rPr>
        <w:tab/>
      </w:r>
      <w:r w:rsidR="00CE2BA0">
        <w:rPr>
          <w:rFonts w:ascii="Arial" w:hAnsi="Arial" w:cs="Arial"/>
        </w:rPr>
        <w:tab/>
      </w:r>
      <w:r w:rsidR="00CE2BA0">
        <w:rPr>
          <w:rFonts w:ascii="Arial" w:hAnsi="Arial" w:cs="Arial"/>
        </w:rPr>
        <w:tab/>
      </w:r>
      <w:r w:rsidR="00CE2BA0">
        <w:rPr>
          <w:rFonts w:ascii="Arial" w:hAnsi="Arial" w:cs="Arial"/>
        </w:rPr>
        <w:tab/>
      </w:r>
      <w:sdt>
        <w:sdtPr>
          <w:rPr>
            <w:rFonts w:ascii="Arial" w:hAnsi="Arial" w:cs="Arial"/>
          </w:rPr>
          <w:id w:val="-416013661"/>
          <w:placeholder>
            <w:docPart w:val="DefaultPlaceholder_1082065158"/>
          </w:placeholder>
          <w:showingPlcHdr/>
        </w:sdtPr>
        <w:sdtEndPr/>
        <w:sdtContent>
          <w:r w:rsidR="00CE2BA0" w:rsidRPr="002C1D1D">
            <w:rPr>
              <w:rStyle w:val="Platzhaltertext"/>
            </w:rPr>
            <w:t>Klicken Sie hier, um Text einzugeben.</w:t>
          </w:r>
        </w:sdtContent>
      </w:sdt>
    </w:p>
    <w:p w14:paraId="5DF69F45" w14:textId="77777777" w:rsidR="00CE2BA0" w:rsidRDefault="001C1EC2" w:rsidP="006A6633">
      <w:pPr>
        <w:pBdr>
          <w:top w:val="single" w:sz="4" w:space="1" w:color="auto"/>
          <w:left w:val="single" w:sz="4" w:space="4" w:color="auto"/>
          <w:bottom w:val="single" w:sz="4" w:space="1" w:color="auto"/>
          <w:right w:val="single" w:sz="4" w:space="4" w:color="auto"/>
        </w:pBdr>
        <w:tabs>
          <w:tab w:val="left" w:pos="1985"/>
          <w:tab w:val="left" w:pos="4111"/>
          <w:tab w:val="left" w:pos="5812"/>
        </w:tabs>
        <w:spacing w:after="0" w:line="240" w:lineRule="auto"/>
        <w:rPr>
          <w:rFonts w:ascii="Arial" w:hAnsi="Arial" w:cs="Arial"/>
        </w:rPr>
      </w:pPr>
      <w:r w:rsidRPr="006A6633">
        <w:rPr>
          <w:rFonts w:ascii="Arial" w:hAnsi="Arial" w:cs="Arial"/>
        </w:rPr>
        <w:t>______________</w:t>
      </w:r>
      <w:r w:rsidRPr="006A6633">
        <w:rPr>
          <w:rFonts w:ascii="Arial" w:hAnsi="Arial" w:cs="Arial"/>
        </w:rPr>
        <w:tab/>
      </w:r>
      <w:r w:rsidRPr="006A6633">
        <w:rPr>
          <w:rFonts w:ascii="Arial" w:hAnsi="Arial" w:cs="Arial"/>
        </w:rPr>
        <w:tab/>
      </w:r>
      <w:r w:rsidR="00CE2BA0">
        <w:rPr>
          <w:rFonts w:ascii="Arial" w:hAnsi="Arial" w:cs="Arial"/>
        </w:rPr>
        <w:tab/>
      </w:r>
      <w:r w:rsidRPr="006A6633">
        <w:rPr>
          <w:rFonts w:ascii="Arial" w:hAnsi="Arial" w:cs="Arial"/>
        </w:rPr>
        <w:t>________________________</w:t>
      </w:r>
      <w:r w:rsidRPr="006A6633">
        <w:rPr>
          <w:rFonts w:ascii="Arial" w:hAnsi="Arial" w:cs="Arial"/>
        </w:rPr>
        <w:br/>
        <w:t>Ort</w:t>
      </w:r>
      <w:r w:rsidR="00CE2BA0">
        <w:rPr>
          <w:rFonts w:ascii="Arial" w:hAnsi="Arial" w:cs="Arial"/>
        </w:rPr>
        <w:t>, Datum</w:t>
      </w:r>
      <w:r w:rsidRPr="006A6633">
        <w:rPr>
          <w:rFonts w:ascii="Arial" w:hAnsi="Arial" w:cs="Arial"/>
        </w:rPr>
        <w:tab/>
      </w:r>
      <w:r w:rsidRPr="006A6633">
        <w:rPr>
          <w:rFonts w:ascii="Arial" w:hAnsi="Arial" w:cs="Arial"/>
        </w:rPr>
        <w:tab/>
      </w:r>
      <w:r w:rsidRPr="006A6633">
        <w:rPr>
          <w:rFonts w:ascii="Arial" w:hAnsi="Arial" w:cs="Arial"/>
        </w:rPr>
        <w:tab/>
        <w:t>Name des Verantwortlichen</w:t>
      </w:r>
      <w:r w:rsidRPr="006A6633">
        <w:rPr>
          <w:rFonts w:ascii="Arial" w:hAnsi="Arial" w:cs="Arial"/>
        </w:rPr>
        <w:br/>
      </w:r>
      <w:r w:rsidR="00CE2BA0">
        <w:rPr>
          <w:rFonts w:ascii="Arial" w:hAnsi="Arial" w:cs="Arial"/>
        </w:rPr>
        <w:tab/>
      </w:r>
      <w:r w:rsidR="00CE2BA0">
        <w:rPr>
          <w:rFonts w:ascii="Arial" w:hAnsi="Arial" w:cs="Arial"/>
        </w:rPr>
        <w:tab/>
      </w:r>
      <w:r w:rsidR="00CE2BA0">
        <w:rPr>
          <w:rFonts w:ascii="Arial" w:hAnsi="Arial" w:cs="Arial"/>
        </w:rPr>
        <w:tab/>
      </w:r>
      <w:r w:rsidR="00CE2BA0" w:rsidRPr="006A6633">
        <w:rPr>
          <w:rFonts w:ascii="Arial" w:hAnsi="Arial" w:cs="Arial"/>
        </w:rPr>
        <w:t>in Druckbuchstaben</w:t>
      </w:r>
    </w:p>
    <w:p w14:paraId="59490E81" w14:textId="77777777" w:rsidR="00C968E8" w:rsidRPr="006A6633" w:rsidRDefault="00C968E8" w:rsidP="0018217A">
      <w:pPr>
        <w:spacing w:after="0" w:line="240" w:lineRule="auto"/>
        <w:jc w:val="both"/>
        <w:rPr>
          <w:rFonts w:ascii="Arial" w:hAnsi="Arial" w:cs="Arial"/>
          <w:sz w:val="2"/>
          <w:szCs w:val="2"/>
        </w:rPr>
      </w:pPr>
    </w:p>
    <w:sectPr w:rsidR="00C968E8" w:rsidRPr="006A6633" w:rsidSect="005131E1">
      <w:headerReference w:type="default" r:id="rId8"/>
      <w:footerReference w:type="default" r:id="rId9"/>
      <w:type w:val="continuous"/>
      <w:pgSz w:w="11906" w:h="16838" w:code="9"/>
      <w:pgMar w:top="1843" w:right="1418" w:bottom="1134" w:left="1418" w:header="709" w:footer="3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D0BB" w14:textId="77777777" w:rsidR="00991D4D" w:rsidRDefault="00991D4D" w:rsidP="00D265F5">
      <w:pPr>
        <w:spacing w:after="0" w:line="240" w:lineRule="auto"/>
      </w:pPr>
      <w:r>
        <w:separator/>
      </w:r>
    </w:p>
  </w:endnote>
  <w:endnote w:type="continuationSeparator" w:id="0">
    <w:p w14:paraId="4F3293A2" w14:textId="77777777" w:rsidR="00991D4D" w:rsidRDefault="00991D4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6FC6D" w14:textId="402A90E6" w:rsidR="00E81E76" w:rsidRPr="005131E1" w:rsidRDefault="00892C78" w:rsidP="005131E1">
    <w:pPr>
      <w:pStyle w:val="Fuzeile"/>
      <w:rPr>
        <w:lang w:val="de-DE"/>
      </w:rPr>
    </w:pPr>
    <w:r>
      <w:rPr>
        <w:rFonts w:ascii="CorpoS" w:hAnsi="CorpoS"/>
        <w:szCs w:val="20"/>
      </w:rPr>
      <w:tab/>
    </w:r>
    <w:r>
      <w:rPr>
        <w:rFonts w:ascii="CorpoS" w:hAnsi="CorpoS"/>
        <w:szCs w:val="20"/>
      </w:rPr>
      <w:tab/>
    </w:r>
    <w:r>
      <w:rPr>
        <w:rFonts w:ascii="CorpoS" w:hAnsi="CorpoS"/>
        <w:szCs w:val="20"/>
      </w:rPr>
      <w:tab/>
    </w:r>
    <w:r w:rsidR="005131E1" w:rsidRPr="00B762C8">
      <w:rPr>
        <w:rFonts w:ascii="CorpoS" w:hAnsi="CorpoS"/>
        <w:szCs w:val="20"/>
      </w:rPr>
      <w:fldChar w:fldCharType="begin"/>
    </w:r>
    <w:r w:rsidR="005131E1" w:rsidRPr="00B762C8">
      <w:rPr>
        <w:rFonts w:ascii="CorpoS" w:hAnsi="CorpoS"/>
        <w:szCs w:val="20"/>
      </w:rPr>
      <w:instrText>PAGE   \* MERGEFORMAT</w:instrText>
    </w:r>
    <w:r w:rsidR="005131E1" w:rsidRPr="00B762C8">
      <w:rPr>
        <w:rFonts w:ascii="CorpoS" w:hAnsi="CorpoS"/>
        <w:szCs w:val="20"/>
      </w:rPr>
      <w:fldChar w:fldCharType="separate"/>
    </w:r>
    <w:r w:rsidR="00DA18D1">
      <w:rPr>
        <w:rFonts w:ascii="CorpoS" w:hAnsi="CorpoS"/>
        <w:noProof/>
        <w:szCs w:val="20"/>
      </w:rPr>
      <w:t>2</w:t>
    </w:r>
    <w:r w:rsidR="005131E1" w:rsidRPr="00B762C8">
      <w:rPr>
        <w:rFonts w:ascii="CorpoS" w:hAnsi="CorpoS"/>
        <w:szCs w:val="20"/>
      </w:rPr>
      <w:fldChar w:fldCharType="end"/>
    </w:r>
    <w:r w:rsidR="005131E1" w:rsidRPr="00B762C8">
      <w:rPr>
        <w:rFonts w:ascii="CorpoS" w:hAnsi="CorpoS"/>
        <w:szCs w:val="20"/>
      </w:rPr>
      <w:t xml:space="preserve">/ </w:t>
    </w:r>
    <w:r w:rsidR="005131E1" w:rsidRPr="00B762C8">
      <w:rPr>
        <w:rFonts w:ascii="CorpoS" w:hAnsi="CorpoS"/>
        <w:szCs w:val="20"/>
      </w:rPr>
      <w:fldChar w:fldCharType="begin"/>
    </w:r>
    <w:r w:rsidR="005131E1" w:rsidRPr="00B762C8">
      <w:rPr>
        <w:rFonts w:ascii="CorpoS" w:hAnsi="CorpoS"/>
        <w:szCs w:val="20"/>
      </w:rPr>
      <w:instrText xml:space="preserve"> NUMPAGES   \* MERGEFORMAT </w:instrText>
    </w:r>
    <w:r w:rsidR="005131E1" w:rsidRPr="00B762C8">
      <w:rPr>
        <w:rFonts w:ascii="CorpoS" w:hAnsi="CorpoS"/>
        <w:szCs w:val="20"/>
      </w:rPr>
      <w:fldChar w:fldCharType="separate"/>
    </w:r>
    <w:r w:rsidR="00DA18D1">
      <w:rPr>
        <w:rFonts w:ascii="CorpoS" w:hAnsi="CorpoS"/>
        <w:noProof/>
        <w:szCs w:val="20"/>
      </w:rPr>
      <w:t>3</w:t>
    </w:r>
    <w:r w:rsidR="005131E1"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2D37" w14:textId="77777777" w:rsidR="00991D4D" w:rsidRDefault="00991D4D" w:rsidP="00D265F5">
      <w:pPr>
        <w:spacing w:after="0" w:line="240" w:lineRule="auto"/>
      </w:pPr>
      <w:r>
        <w:separator/>
      </w:r>
    </w:p>
  </w:footnote>
  <w:footnote w:type="continuationSeparator" w:id="0">
    <w:p w14:paraId="41106F19" w14:textId="77777777" w:rsidR="00991D4D" w:rsidRDefault="00991D4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0A85" w14:textId="480E7709" w:rsidR="005131E1" w:rsidRPr="007B5BA4" w:rsidRDefault="00186A96" w:rsidP="005131E1">
    <w:pPr>
      <w:pStyle w:val="Kopfzeile"/>
      <w:tabs>
        <w:tab w:val="clear" w:pos="4536"/>
        <w:tab w:val="clear" w:pos="9072"/>
        <w:tab w:val="left" w:pos="5428"/>
      </w:tabs>
      <w:spacing w:after="0"/>
      <w:ind w:right="-2"/>
      <w:rPr>
        <w:rFonts w:ascii="Arial" w:hAnsi="Arial" w:cs="Arial"/>
        <w:b/>
        <w:sz w:val="20"/>
        <w:szCs w:val="20"/>
        <w:lang w:val="de-DE"/>
      </w:rPr>
    </w:pPr>
    <w:r w:rsidRPr="00186A96">
      <w:rPr>
        <w:rFonts w:ascii="Arial" w:hAnsi="Arial"/>
        <w:noProof/>
        <w:sz w:val="24"/>
        <w:lang w:val="de-DE" w:eastAsia="de-DE"/>
      </w:rPr>
      <w:drawing>
        <wp:anchor distT="0" distB="0" distL="114300" distR="114300" simplePos="0" relativeHeight="251658240" behindDoc="1" locked="0" layoutInCell="1" allowOverlap="1" wp14:anchorId="20C375B4" wp14:editId="47018318">
          <wp:simplePos x="0" y="0"/>
          <wp:positionH relativeFrom="page">
            <wp:posOffset>5080</wp:posOffset>
          </wp:positionH>
          <wp:positionV relativeFrom="page">
            <wp:posOffset>-140970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346EA0">
      <w:rPr>
        <w:rFonts w:ascii="Arial" w:hAnsi="Arial" w:cs="Arial"/>
        <w:b/>
        <w:noProof/>
        <w:sz w:val="20"/>
        <w:szCs w:val="20"/>
      </w:rPr>
      <w:t xml:space="preserve">Anlage </w:t>
    </w:r>
    <w:r w:rsidR="005131E1" w:rsidRPr="007B5BA4">
      <w:rPr>
        <w:rFonts w:ascii="Arial" w:hAnsi="Arial" w:cs="Arial"/>
        <w:b/>
        <w:noProof/>
        <w:sz w:val="20"/>
        <w:szCs w:val="20"/>
      </w:rPr>
      <w:t>06 – Formblatt Nichtvorliegen von Ausschlussgründen</w:t>
    </w:r>
  </w:p>
  <w:p w14:paraId="505A5E64" w14:textId="03117BC5" w:rsidR="002F0E84" w:rsidRPr="00DC2A75" w:rsidRDefault="00DC2A75" w:rsidP="002439F2">
    <w:pPr>
      <w:pStyle w:val="Kopfzeile"/>
      <w:rPr>
        <w:rFonts w:ascii="Arial" w:hAnsi="Arial" w:cs="Arial"/>
        <w:lang w:val="de-DE"/>
      </w:rPr>
    </w:pPr>
    <w:r>
      <w:rPr>
        <w:rFonts w:ascii="Arial" w:hAnsi="Arial" w:cs="Arial"/>
        <w:sz w:val="20"/>
        <w:szCs w:val="20"/>
      </w:rPr>
      <w:t xml:space="preserve">Verfahrensnummer </w:t>
    </w:r>
    <w:r w:rsidR="00186A96">
      <w:rPr>
        <w:rFonts w:ascii="Arial" w:hAnsi="Arial" w:cs="Arial"/>
        <w:sz w:val="20"/>
        <w:szCs w:val="20"/>
      </w:rPr>
      <w:t>089/26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22555B0C"/>
    <w:multiLevelType w:val="hybridMultilevel"/>
    <w:tmpl w:val="A8821394"/>
    <w:lvl w:ilvl="0" w:tplc="04070001">
      <w:start w:val="1"/>
      <w:numFmt w:val="bullet"/>
      <w:lvlText w:val=""/>
      <w:lvlJc w:val="left"/>
      <w:pPr>
        <w:ind w:left="795" w:hanging="43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78052654">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939680468">
    <w:abstractNumId w:val="3"/>
  </w:num>
  <w:num w:numId="3" w16cid:durableId="44331060">
    <w:abstractNumId w:val="4"/>
  </w:num>
  <w:num w:numId="4" w16cid:durableId="2010869456">
    <w:abstractNumId w:val="2"/>
  </w:num>
  <w:num w:numId="5" w16cid:durableId="7281146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TxBQWrFJ/WQQkIRgSWTuT/euV6WrGP0VgW8Z820EJpZByNQO9JF1mIyi9bl8yJKoIPPYcy3FmVhQDB+AkDLw2Q==" w:salt="VwM7ZO6ncDLVgX+ZILxb3w=="/>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144F4"/>
    <w:rsid w:val="00021FA4"/>
    <w:rsid w:val="00033EB1"/>
    <w:rsid w:val="00043640"/>
    <w:rsid w:val="00047D7B"/>
    <w:rsid w:val="000529A5"/>
    <w:rsid w:val="00064D49"/>
    <w:rsid w:val="00065339"/>
    <w:rsid w:val="00070CBA"/>
    <w:rsid w:val="00086FE0"/>
    <w:rsid w:val="000A71BE"/>
    <w:rsid w:val="000B4F21"/>
    <w:rsid w:val="000B5274"/>
    <w:rsid w:val="000C2FA0"/>
    <w:rsid w:val="000C48C5"/>
    <w:rsid w:val="000C713F"/>
    <w:rsid w:val="000D072D"/>
    <w:rsid w:val="000D2D7D"/>
    <w:rsid w:val="000D6703"/>
    <w:rsid w:val="000E0947"/>
    <w:rsid w:val="000F4D58"/>
    <w:rsid w:val="001150AB"/>
    <w:rsid w:val="001334BA"/>
    <w:rsid w:val="00135292"/>
    <w:rsid w:val="00146950"/>
    <w:rsid w:val="00151AA3"/>
    <w:rsid w:val="001541DC"/>
    <w:rsid w:val="001567A7"/>
    <w:rsid w:val="00167280"/>
    <w:rsid w:val="00174119"/>
    <w:rsid w:val="0018217A"/>
    <w:rsid w:val="00182268"/>
    <w:rsid w:val="001828E4"/>
    <w:rsid w:val="00186A96"/>
    <w:rsid w:val="00190A73"/>
    <w:rsid w:val="00192EFC"/>
    <w:rsid w:val="001973F7"/>
    <w:rsid w:val="00197EB1"/>
    <w:rsid w:val="001A2D77"/>
    <w:rsid w:val="001A7604"/>
    <w:rsid w:val="001B3B57"/>
    <w:rsid w:val="001B4CE8"/>
    <w:rsid w:val="001C1EC2"/>
    <w:rsid w:val="001C48DA"/>
    <w:rsid w:val="001C6885"/>
    <w:rsid w:val="001C6FB9"/>
    <w:rsid w:val="001E070E"/>
    <w:rsid w:val="001E08CA"/>
    <w:rsid w:val="001E2968"/>
    <w:rsid w:val="001E748B"/>
    <w:rsid w:val="002034C2"/>
    <w:rsid w:val="002100F3"/>
    <w:rsid w:val="00221970"/>
    <w:rsid w:val="00230159"/>
    <w:rsid w:val="002334B4"/>
    <w:rsid w:val="00240D2E"/>
    <w:rsid w:val="002439F2"/>
    <w:rsid w:val="0025181B"/>
    <w:rsid w:val="00255287"/>
    <w:rsid w:val="00275934"/>
    <w:rsid w:val="00276EF1"/>
    <w:rsid w:val="002831B7"/>
    <w:rsid w:val="00290688"/>
    <w:rsid w:val="00294B36"/>
    <w:rsid w:val="002A6631"/>
    <w:rsid w:val="002B03D6"/>
    <w:rsid w:val="002B08DB"/>
    <w:rsid w:val="002B29F2"/>
    <w:rsid w:val="002C10C8"/>
    <w:rsid w:val="002C1B0E"/>
    <w:rsid w:val="002C23BC"/>
    <w:rsid w:val="002D792B"/>
    <w:rsid w:val="002E7B33"/>
    <w:rsid w:val="002F0E84"/>
    <w:rsid w:val="002F32F4"/>
    <w:rsid w:val="002F7A52"/>
    <w:rsid w:val="0030081B"/>
    <w:rsid w:val="00300F6E"/>
    <w:rsid w:val="0030324E"/>
    <w:rsid w:val="00304976"/>
    <w:rsid w:val="0031554F"/>
    <w:rsid w:val="00334687"/>
    <w:rsid w:val="00346EA0"/>
    <w:rsid w:val="003612C6"/>
    <w:rsid w:val="003809E3"/>
    <w:rsid w:val="0038518B"/>
    <w:rsid w:val="00395586"/>
    <w:rsid w:val="00395B14"/>
    <w:rsid w:val="003A66B8"/>
    <w:rsid w:val="003A71BF"/>
    <w:rsid w:val="003A768D"/>
    <w:rsid w:val="003B4F51"/>
    <w:rsid w:val="003B7A09"/>
    <w:rsid w:val="003C3394"/>
    <w:rsid w:val="003C4CDC"/>
    <w:rsid w:val="003D33BF"/>
    <w:rsid w:val="003E07BF"/>
    <w:rsid w:val="003E53B2"/>
    <w:rsid w:val="003E640E"/>
    <w:rsid w:val="003F1E84"/>
    <w:rsid w:val="00401B91"/>
    <w:rsid w:val="00405020"/>
    <w:rsid w:val="00410F56"/>
    <w:rsid w:val="00411A12"/>
    <w:rsid w:val="0041747D"/>
    <w:rsid w:val="00420182"/>
    <w:rsid w:val="00437FC3"/>
    <w:rsid w:val="004457AF"/>
    <w:rsid w:val="004617D8"/>
    <w:rsid w:val="00464E40"/>
    <w:rsid w:val="00467272"/>
    <w:rsid w:val="004954D7"/>
    <w:rsid w:val="004966D4"/>
    <w:rsid w:val="00497768"/>
    <w:rsid w:val="004B59AC"/>
    <w:rsid w:val="004C6FED"/>
    <w:rsid w:val="004D0CC4"/>
    <w:rsid w:val="004E086C"/>
    <w:rsid w:val="004E393A"/>
    <w:rsid w:val="004F2B8D"/>
    <w:rsid w:val="005131E1"/>
    <w:rsid w:val="00535953"/>
    <w:rsid w:val="005370F7"/>
    <w:rsid w:val="00555761"/>
    <w:rsid w:val="00555B17"/>
    <w:rsid w:val="0057599A"/>
    <w:rsid w:val="005767B4"/>
    <w:rsid w:val="00593E09"/>
    <w:rsid w:val="005A761B"/>
    <w:rsid w:val="005B61F9"/>
    <w:rsid w:val="005D3191"/>
    <w:rsid w:val="005D66CF"/>
    <w:rsid w:val="005E61C7"/>
    <w:rsid w:val="005F56CE"/>
    <w:rsid w:val="0060005C"/>
    <w:rsid w:val="00606502"/>
    <w:rsid w:val="006071A2"/>
    <w:rsid w:val="00612BED"/>
    <w:rsid w:val="006159D6"/>
    <w:rsid w:val="0063003D"/>
    <w:rsid w:val="00630BC1"/>
    <w:rsid w:val="0063268D"/>
    <w:rsid w:val="0064391A"/>
    <w:rsid w:val="00653712"/>
    <w:rsid w:val="00654FC1"/>
    <w:rsid w:val="00665FCF"/>
    <w:rsid w:val="00680254"/>
    <w:rsid w:val="00694CDC"/>
    <w:rsid w:val="006A116B"/>
    <w:rsid w:val="006A6633"/>
    <w:rsid w:val="006C32D6"/>
    <w:rsid w:val="006C6232"/>
    <w:rsid w:val="006C658B"/>
    <w:rsid w:val="006E6B98"/>
    <w:rsid w:val="00711451"/>
    <w:rsid w:val="00715539"/>
    <w:rsid w:val="00716E4D"/>
    <w:rsid w:val="00721167"/>
    <w:rsid w:val="007221CF"/>
    <w:rsid w:val="00726C3C"/>
    <w:rsid w:val="007418A2"/>
    <w:rsid w:val="00741C3D"/>
    <w:rsid w:val="00741EC3"/>
    <w:rsid w:val="00765E10"/>
    <w:rsid w:val="007766E5"/>
    <w:rsid w:val="007777A5"/>
    <w:rsid w:val="00780D4C"/>
    <w:rsid w:val="00781DA8"/>
    <w:rsid w:val="00786C68"/>
    <w:rsid w:val="00796E83"/>
    <w:rsid w:val="007A08EF"/>
    <w:rsid w:val="007B5BA4"/>
    <w:rsid w:val="007D09AE"/>
    <w:rsid w:val="007D0A52"/>
    <w:rsid w:val="007E4C29"/>
    <w:rsid w:val="007E6D96"/>
    <w:rsid w:val="007E7D1C"/>
    <w:rsid w:val="007F597A"/>
    <w:rsid w:val="0080010A"/>
    <w:rsid w:val="008009B0"/>
    <w:rsid w:val="00805BFB"/>
    <w:rsid w:val="00806A55"/>
    <w:rsid w:val="008252B0"/>
    <w:rsid w:val="0083771E"/>
    <w:rsid w:val="0083772F"/>
    <w:rsid w:val="00837D86"/>
    <w:rsid w:val="008601A7"/>
    <w:rsid w:val="00873517"/>
    <w:rsid w:val="00890AFC"/>
    <w:rsid w:val="00892C78"/>
    <w:rsid w:val="008A1A2E"/>
    <w:rsid w:val="008B3E37"/>
    <w:rsid w:val="008B5C5A"/>
    <w:rsid w:val="008B6DD3"/>
    <w:rsid w:val="008D792E"/>
    <w:rsid w:val="008E1ECE"/>
    <w:rsid w:val="008E3961"/>
    <w:rsid w:val="00905575"/>
    <w:rsid w:val="0091678F"/>
    <w:rsid w:val="00921D57"/>
    <w:rsid w:val="00926735"/>
    <w:rsid w:val="009317AD"/>
    <w:rsid w:val="009345F2"/>
    <w:rsid w:val="00936F88"/>
    <w:rsid w:val="00941F1E"/>
    <w:rsid w:val="00943741"/>
    <w:rsid w:val="009777F0"/>
    <w:rsid w:val="00981B70"/>
    <w:rsid w:val="009908AD"/>
    <w:rsid w:val="00990BF9"/>
    <w:rsid w:val="00991503"/>
    <w:rsid w:val="00991D4D"/>
    <w:rsid w:val="00991F86"/>
    <w:rsid w:val="0099275A"/>
    <w:rsid w:val="00994512"/>
    <w:rsid w:val="00995B22"/>
    <w:rsid w:val="009A0427"/>
    <w:rsid w:val="009A4A78"/>
    <w:rsid w:val="009E3A64"/>
    <w:rsid w:val="009E4A8C"/>
    <w:rsid w:val="00A07886"/>
    <w:rsid w:val="00A11CC2"/>
    <w:rsid w:val="00A149F5"/>
    <w:rsid w:val="00A21BA9"/>
    <w:rsid w:val="00A27A28"/>
    <w:rsid w:val="00A42586"/>
    <w:rsid w:val="00A636EC"/>
    <w:rsid w:val="00A74804"/>
    <w:rsid w:val="00A900DF"/>
    <w:rsid w:val="00AB75B6"/>
    <w:rsid w:val="00AB7B13"/>
    <w:rsid w:val="00AC6853"/>
    <w:rsid w:val="00AD5771"/>
    <w:rsid w:val="00AE697D"/>
    <w:rsid w:val="00AF0627"/>
    <w:rsid w:val="00B05494"/>
    <w:rsid w:val="00B10716"/>
    <w:rsid w:val="00B13B0E"/>
    <w:rsid w:val="00B15EBA"/>
    <w:rsid w:val="00B173AD"/>
    <w:rsid w:val="00B2588A"/>
    <w:rsid w:val="00B311CB"/>
    <w:rsid w:val="00B32DB2"/>
    <w:rsid w:val="00B46419"/>
    <w:rsid w:val="00B4661B"/>
    <w:rsid w:val="00B470B9"/>
    <w:rsid w:val="00B51545"/>
    <w:rsid w:val="00B555C1"/>
    <w:rsid w:val="00B56782"/>
    <w:rsid w:val="00B74155"/>
    <w:rsid w:val="00B76FA7"/>
    <w:rsid w:val="00B905A5"/>
    <w:rsid w:val="00B943B9"/>
    <w:rsid w:val="00B951A9"/>
    <w:rsid w:val="00B97C9D"/>
    <w:rsid w:val="00BA7622"/>
    <w:rsid w:val="00BA79EC"/>
    <w:rsid w:val="00BB28E9"/>
    <w:rsid w:val="00BD29D5"/>
    <w:rsid w:val="00BD3546"/>
    <w:rsid w:val="00BE6AA2"/>
    <w:rsid w:val="00BE7783"/>
    <w:rsid w:val="00BF6009"/>
    <w:rsid w:val="00C02CF5"/>
    <w:rsid w:val="00C12696"/>
    <w:rsid w:val="00C16C45"/>
    <w:rsid w:val="00C20118"/>
    <w:rsid w:val="00C20850"/>
    <w:rsid w:val="00C26587"/>
    <w:rsid w:val="00C33298"/>
    <w:rsid w:val="00C34EBA"/>
    <w:rsid w:val="00C36B37"/>
    <w:rsid w:val="00C44568"/>
    <w:rsid w:val="00C45260"/>
    <w:rsid w:val="00C5246E"/>
    <w:rsid w:val="00C56A32"/>
    <w:rsid w:val="00C56CE9"/>
    <w:rsid w:val="00C627F3"/>
    <w:rsid w:val="00C64AFC"/>
    <w:rsid w:val="00C737B7"/>
    <w:rsid w:val="00C76517"/>
    <w:rsid w:val="00C92F7D"/>
    <w:rsid w:val="00C941CC"/>
    <w:rsid w:val="00C953DF"/>
    <w:rsid w:val="00C95C72"/>
    <w:rsid w:val="00C968E8"/>
    <w:rsid w:val="00CA2348"/>
    <w:rsid w:val="00CA2858"/>
    <w:rsid w:val="00CA423D"/>
    <w:rsid w:val="00CA4671"/>
    <w:rsid w:val="00CA5154"/>
    <w:rsid w:val="00CA5A5B"/>
    <w:rsid w:val="00CB2CBC"/>
    <w:rsid w:val="00CC3DF5"/>
    <w:rsid w:val="00CD79E8"/>
    <w:rsid w:val="00CE2BA0"/>
    <w:rsid w:val="00CF28BB"/>
    <w:rsid w:val="00D05EB0"/>
    <w:rsid w:val="00D1194E"/>
    <w:rsid w:val="00D12526"/>
    <w:rsid w:val="00D265F5"/>
    <w:rsid w:val="00D30948"/>
    <w:rsid w:val="00D35008"/>
    <w:rsid w:val="00D44DAF"/>
    <w:rsid w:val="00D53FED"/>
    <w:rsid w:val="00D64A6C"/>
    <w:rsid w:val="00D73200"/>
    <w:rsid w:val="00D75FD3"/>
    <w:rsid w:val="00D83897"/>
    <w:rsid w:val="00D849D3"/>
    <w:rsid w:val="00D86A04"/>
    <w:rsid w:val="00D97EF4"/>
    <w:rsid w:val="00DA18D1"/>
    <w:rsid w:val="00DA224A"/>
    <w:rsid w:val="00DA240D"/>
    <w:rsid w:val="00DA52AA"/>
    <w:rsid w:val="00DA6C15"/>
    <w:rsid w:val="00DC2A75"/>
    <w:rsid w:val="00DD3BA5"/>
    <w:rsid w:val="00DD4C2E"/>
    <w:rsid w:val="00DE66B7"/>
    <w:rsid w:val="00E13EDE"/>
    <w:rsid w:val="00E21E36"/>
    <w:rsid w:val="00E25B94"/>
    <w:rsid w:val="00E2647B"/>
    <w:rsid w:val="00E30812"/>
    <w:rsid w:val="00E3436A"/>
    <w:rsid w:val="00E44D1D"/>
    <w:rsid w:val="00E453E7"/>
    <w:rsid w:val="00E51A1F"/>
    <w:rsid w:val="00E56FEA"/>
    <w:rsid w:val="00E621F4"/>
    <w:rsid w:val="00E64CF6"/>
    <w:rsid w:val="00E65567"/>
    <w:rsid w:val="00E7196A"/>
    <w:rsid w:val="00E727AC"/>
    <w:rsid w:val="00E773DC"/>
    <w:rsid w:val="00E81E76"/>
    <w:rsid w:val="00E8513A"/>
    <w:rsid w:val="00E91789"/>
    <w:rsid w:val="00EA6A49"/>
    <w:rsid w:val="00EB2F92"/>
    <w:rsid w:val="00EC1359"/>
    <w:rsid w:val="00EC6DFD"/>
    <w:rsid w:val="00ED33EE"/>
    <w:rsid w:val="00ED492B"/>
    <w:rsid w:val="00ED645F"/>
    <w:rsid w:val="00ED6780"/>
    <w:rsid w:val="00ED6C7C"/>
    <w:rsid w:val="00EE7FF9"/>
    <w:rsid w:val="00F00D97"/>
    <w:rsid w:val="00F00FF1"/>
    <w:rsid w:val="00F044EC"/>
    <w:rsid w:val="00F13326"/>
    <w:rsid w:val="00F15352"/>
    <w:rsid w:val="00F212C2"/>
    <w:rsid w:val="00F46811"/>
    <w:rsid w:val="00F549BE"/>
    <w:rsid w:val="00F55217"/>
    <w:rsid w:val="00F63810"/>
    <w:rsid w:val="00F6759D"/>
    <w:rsid w:val="00F76E2E"/>
    <w:rsid w:val="00FA1F89"/>
    <w:rsid w:val="00FA5180"/>
    <w:rsid w:val="00FA5D1F"/>
    <w:rsid w:val="00FB1E09"/>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5312C636"/>
  <w15:docId w15:val="{82C2EE2C-A867-4548-A0DC-1BC82CE0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E2B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F5B8A848-F1F7-4802-A399-DA46D78F7CAF}"/>
      </w:docPartPr>
      <w:docPartBody>
        <w:p w:rsidR="003229B9" w:rsidRDefault="002731C7">
          <w:r w:rsidRPr="002C1D1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C7"/>
    <w:rsid w:val="002731C7"/>
    <w:rsid w:val="003229B9"/>
    <w:rsid w:val="003346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31C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85704-676B-4394-BF4C-9A88805C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885</Words>
  <Characters>5582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6</cp:revision>
  <cp:lastPrinted>2016-10-13T10:17:00Z</cp:lastPrinted>
  <dcterms:created xsi:type="dcterms:W3CDTF">2021-05-28T06:50:00Z</dcterms:created>
  <dcterms:modified xsi:type="dcterms:W3CDTF">2026-07-01T10:03:00Z</dcterms:modified>
</cp:coreProperties>
</file>